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CC" w:rsidRPr="008601CC" w:rsidRDefault="008601CC" w:rsidP="008601C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8601CC" w:rsidRPr="008601CC" w:rsidRDefault="008601CC" w:rsidP="008601CC">
      <w:pPr>
        <w:tabs>
          <w:tab w:val="left" w:pos="8789"/>
        </w:tabs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Do Zarządzenia  Nr </w:t>
      </w:r>
      <w:r w:rsidR="002B0E2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PCPR</w:t>
      </w:r>
    </w:p>
    <w:p w:rsidR="008601CC" w:rsidRPr="008601CC" w:rsidRDefault="008601CC" w:rsidP="008601CC">
      <w:pPr>
        <w:spacing w:after="0" w:line="240" w:lineRule="auto"/>
        <w:ind w:left="4956"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55F9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B0E2F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2018 r.</w:t>
      </w:r>
    </w:p>
    <w:p w:rsidR="008601CC" w:rsidRPr="008601CC" w:rsidRDefault="008601CC" w:rsidP="008601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6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 xml:space="preserve">Procedury realizacji programu </w:t>
      </w:r>
    </w:p>
    <w:p w:rsidR="008601CC" w:rsidRDefault="008601CC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„Zajęcia klubowe w WTZ”</w:t>
      </w:r>
    </w:p>
    <w:p w:rsidR="000F7FE7" w:rsidRPr="008601CC" w:rsidRDefault="000F7FE7" w:rsidP="0086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34"/>
          <w:szCs w:val="34"/>
          <w:lang w:eastAsia="ar-SA"/>
        </w:rPr>
        <w:t>w powiecie radomskim</w:t>
      </w: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widowControl w:val="0"/>
        <w:spacing w:before="18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10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4"/>
          <w:lang w:eastAsia="x-none"/>
        </w:rPr>
        <w:t>RADOM</w:t>
      </w:r>
      <w:r w:rsidRPr="008601CC">
        <w:rPr>
          <w:rFonts w:ascii="Times New Roman" w:eastAsia="Times New Roman" w:hAnsi="Times New Roman" w:cs="Times New Roman"/>
          <w:b/>
          <w:spacing w:val="10"/>
          <w:sz w:val="28"/>
          <w:szCs w:val="24"/>
          <w:lang w:val="x-none" w:eastAsia="x-none"/>
        </w:rPr>
        <w:t xml:space="preserve"> 2018</w:t>
      </w: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7C1211" w:rsidRPr="008601CC" w:rsidRDefault="007C1211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1C4ED2" w:rsidRPr="008601CC" w:rsidRDefault="001C4ED2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ar-SA"/>
        </w:rPr>
      </w:pPr>
    </w:p>
    <w:p w:rsidR="008601CC" w:rsidRPr="008601CC" w:rsidRDefault="008601CC" w:rsidP="008601C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ar-SA"/>
        </w:rPr>
      </w:pPr>
    </w:p>
    <w:p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Nazwa programu</w:t>
      </w:r>
    </w:p>
    <w:p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 „Zajęcia klubowe w WTZ”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terenie powiatu radomskiego.</w:t>
      </w:r>
      <w:bookmarkStart w:id="0" w:name="_GoBack"/>
      <w:bookmarkEnd w:id="0"/>
    </w:p>
    <w:p w:rsidR="008601CC" w:rsidRPr="008601CC" w:rsidRDefault="008601CC" w:rsidP="008601CC">
      <w:pPr>
        <w:tabs>
          <w:tab w:val="left" w:pos="567"/>
        </w:tabs>
        <w:suppressAutoHyphens/>
        <w:spacing w:before="36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Definicje pojęć</w:t>
      </w:r>
    </w:p>
    <w:p w:rsidR="008601CC" w:rsidRPr="008601CC" w:rsidRDefault="008601CC" w:rsidP="008601CC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Ilekroć w niniejszym dokumencie jest mowa o: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 „Zajęcia klubowe w WTZ”;</w:t>
      </w:r>
    </w:p>
    <w:p w:rsid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przez to rozumieć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Fundusz Rehabilitacji Osób Niepełnosprawnych;</w:t>
      </w:r>
    </w:p>
    <w:p w:rsidR="001C4ED2" w:rsidRPr="008601CC" w:rsidRDefault="001C4ED2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PCPR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Powiatowe Centrum Pomocy Rodzinie w Radomiu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Radom, ul. T. Mazowieckiego 7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monitorowaniu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proces systematycznego zbierania i analizowania ilościowych i jakościowych informacji na temat programu w aspekcie finansowym i rzeczowym;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osobie niepełnosprawnej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osobę, o której mowa w art. 1 ustawy z dnia 27 sierpnia 1997 r. o rehabilitacji zawodowej i społecznej oraz zatrudnianiu osób 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ustawie o rehabilitacji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ustawę z dnia 27 sierpnia 1997 r.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rehabilitacji zawodowej i społecznej oraz zatrudnianiu osób niepełnosprawnych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WTZ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warsztaty terapii zajęciowej;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zajęciach klubowych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przez to rozumieć zajęcia, o których mowa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art. 10g-10h ustawy z dnia 27 sierpnia 1997 r. o rehabilitacji zawodowej i społecznej oraz zatrudnianiu osób 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wniosku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– należy przez to rozumieć wniosek podmiotu prowadzącego WTZ o dofinansowanie prowadzenia zajęć klubowych w ramach programu;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roku realizacyjnym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cykl realizacji programu w okresie od dnia 1 lutego danego roku kalendarzowego do dnia 31 stycznia kolejnego roku kalendarzowego;</w:t>
      </w:r>
    </w:p>
    <w:p w:rsidR="008601CC" w:rsidRP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Wnioskodawcy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to rozumieć podmiot prowadzący WTZ, który złożył wniosek w ramach programu zgodnie z zapisami niniejszej procedury; </w:t>
      </w:r>
    </w:p>
    <w:p w:rsidR="008601CC" w:rsidRDefault="008601CC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Realizatorze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należy przez </w:t>
      </w:r>
      <w:r w:rsidR="001C4ED2">
        <w:rPr>
          <w:rFonts w:ascii="Times New Roman" w:eastAsia="Times New Roman" w:hAnsi="Times New Roman" w:cs="Times New Roman"/>
          <w:sz w:val="24"/>
          <w:szCs w:val="24"/>
          <w:lang w:eastAsia="ar-SA"/>
        </w:rPr>
        <w:t>to rozumieć Powiatowe Centrum Pomocy Rodzinie w Radomiu</w:t>
      </w:r>
    </w:p>
    <w:p w:rsidR="007C1211" w:rsidRPr="008601CC" w:rsidRDefault="007C1211" w:rsidP="008601C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należy rozumieć Powiat Radomski z siedzibą w Radomiu,  ul. T mazowieckiego 7</w:t>
      </w:r>
    </w:p>
    <w:p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III.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Podstawa prawna programu</w:t>
      </w:r>
    </w:p>
    <w:p w:rsidR="008601CC" w:rsidRPr="008601CC" w:rsidRDefault="008601CC" w:rsidP="008601C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 uruchomienia i realizacji programu jest art. 47 ust. 1 pkt 4a ustawy z dnia 27 sierpnia 1997 r. o rehabilitacji zawodowej i społecznej oraz zatrudnianiu osób niepełnosprawnych (Dz. U. z 2018 r. poz. 511,</w:t>
      </w:r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</w:t>
      </w:r>
      <w:proofErr w:type="spellStart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8601CC">
        <w:rPr>
          <w:rFonts w:ascii="Times New Roman" w:eastAsia="Times New Roman" w:hAnsi="Times New Roman" w:cs="Arial"/>
          <w:sz w:val="24"/>
          <w:szCs w:val="24"/>
          <w:lang w:eastAsia="pl-PL"/>
        </w:rPr>
        <w:t>. zm.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C4ED2" w:rsidRDefault="001C4ED2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8601CC" w:rsidRPr="008601CC" w:rsidRDefault="008601CC" w:rsidP="001C4ED2">
      <w:pPr>
        <w:tabs>
          <w:tab w:val="left" w:pos="284"/>
          <w:tab w:val="left" w:pos="567"/>
        </w:tabs>
        <w:suppressAutoHyphens/>
        <w:spacing w:before="360" w:after="24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IV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 xml:space="preserve">Zasady składania i tryb rozpatrywania </w:t>
      </w:r>
      <w:r w:rsidR="001C4ED2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wniosków 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 oraz udzielania dofinansowań</w:t>
      </w:r>
    </w:p>
    <w:p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o dofinansowanie w ramach programu składane są corocznie 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podmioty prowadzące WTZ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ws</w:t>
      </w:r>
      <w:r w:rsidR="001C4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kazanym przez PCPR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601CC" w:rsidRPr="008601CC" w:rsidRDefault="008601CC" w:rsidP="008601CC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dofinansowanie, o którym mowa w ust. 1, powinien zawierać w szczególności informacje dotyczące liczby beneficjentów według stanu faktycznego na miesiąc złożenia wniosku, z rozróżnieniem: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niepełnosprawnych, które były uczestnikami danego WTZ i opuściły go w związku z podjęciem zatrudnienia, a które są beneficjentami programu zgodnie z zapisem w rozdz. V ust. 1 pkt 1) programu, z zastrzeżeniem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postanowień art. 11 ustawy z dnia 10 maja 2018 r. o zmianie ustawy o rehabilitacji zawodowej i społecznej oraz zatrudnianiu osób niepełnosprawnych oraz niektórych innych ustaw (Dz.U. z 2018 r. poz.1076);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niepełnosprawnych znajdujących się na prowadzonej przez podmiot prowadzący WTZ liście osób (o której mowa w art. 10f ust. 2a ustawy o rehabilitacji), których zgłoszenie do uczestnictwa w warsztacie zostało zatwierdzone i które nie rozpoczęły terapii w WTZ;</w:t>
      </w:r>
    </w:p>
    <w:p w:rsidR="008601CC" w:rsidRPr="008601CC" w:rsidRDefault="008601CC" w:rsidP="008601CC">
      <w:pPr>
        <w:numPr>
          <w:ilvl w:val="0"/>
          <w:numId w:val="1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należy dołączyć projekt planu działalności oraz regulaminu organizacyjnego zajęć klubowych, </w:t>
      </w:r>
    </w:p>
    <w:p w:rsidR="008601CC" w:rsidRPr="008601CC" w:rsidRDefault="008601CC" w:rsidP="00E77E19">
      <w:pPr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prowadzenia zajęć klubowych wypłacane jest Wnioskodawcom przez </w:t>
      </w:r>
      <w:r w:rsidR="00AD7438"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transzach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:rsidR="008601CC" w:rsidRPr="008601CC" w:rsidRDefault="00E77E19" w:rsidP="008601CC">
      <w:pPr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2018 roku, w związku z uruchomieniem programu w drugiej połowie roku dofinansowanie wypłacane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jednej transzy 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umowie, </w:t>
      </w:r>
    </w:p>
    <w:p w:rsidR="002C71E9" w:rsidRDefault="008601CC" w:rsidP="002C71E9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realizacji programu obowiązuje termin naboru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Wnioski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po tym terminie nie będą rozpatrywane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01CC" w:rsidRPr="008601CC" w:rsidRDefault="008601CC" w:rsidP="002C71E9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</w:t>
      </w:r>
      <w:r w:rsidR="002C71E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Zasady finansowania i wydatkowania oraz sprawozdawczości z wykorzystania środków PFRON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i sposób przekazania środków finansowych przyznanych na realizację programu, oraz termin i sposób ich rozliczenia, w tym zasady sprawozdawczości, określa umowa, zawarta pomiędzy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Wnioskodawcą a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owiatem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ane przez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umowy środki finansowe na realizację programu zostaną przez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naczone przez Wnioskodawcę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kosztów prowadzenia zajęć klubowych, 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dofinansowania nastąpi po dostarczeniu przez Wnioskodawcę rocznego sprawozdania.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Dofinansowanie przyznane w ramach programu może być wykorzystane wyłącznie na działalność związaną z prowadzeniem zajęć klubowych, w szczególności na:</w:t>
      </w:r>
    </w:p>
    <w:p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działania na rzecz beneficjentów programu zgodne z celem programu opisanym w rozdz. IV programu oraz zakresem pomocy wymienionym w rozdz. VIII programu;</w:t>
      </w:r>
    </w:p>
    <w:p w:rsidR="008601CC" w:rsidRPr="008601CC" w:rsidRDefault="008601CC" w:rsidP="008601CC">
      <w:pPr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niezbędne wydatki rzeczowe i osobowe związane z prowadzeniem zajęć klubowych w WTZ, takie jak transport, materiały do terapii, wynagrodzenia, wyposażenie,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koszty utrzymania i inne, niezbędne do prowadzenia zajęć klubowych w ramach programu.</w:t>
      </w:r>
    </w:p>
    <w:p w:rsidR="008601CC" w:rsidRPr="008601CC" w:rsidRDefault="008601CC" w:rsidP="008601CC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otrzymania przez Wnioskodawcę dofinansowania w ramach programu jest zobowiązanie do 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do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ar-SA"/>
        </w:rPr>
        <w:t>owiatu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rocznego sprawozdania z zakresu i sposobu wykorzystania otrzymanego dofinansowania, z uwzględnieniem w szczególności: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liczby beneficjentów programu, którzy zostali objęci wsparciem w postaci zajęć klubowych, z rozróżnieniem na: </w:t>
      </w:r>
    </w:p>
    <w:p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 xml:space="preserve">liczbę osób niepełnosprawnych, które były uczestnikami WTZ i opuściły go w związku z podjęciem zatrudnienia; </w:t>
      </w:r>
    </w:p>
    <w:p w:rsidR="008601CC" w:rsidRPr="008601CC" w:rsidRDefault="008601CC" w:rsidP="008601CC">
      <w:p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b)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 xml:space="preserve">liczbę </w:t>
      </w:r>
      <w:r w:rsidRPr="008601CC">
        <w:rPr>
          <w:rFonts w:ascii="Times New Roman" w:eastAsia="Times New Roman" w:hAnsi="Times New Roman" w:cs="Arial"/>
          <w:bCs/>
          <w:sz w:val="24"/>
          <w:szCs w:val="32"/>
          <w:lang w:eastAsia="pl-PL"/>
        </w:rPr>
        <w:t xml:space="preserve">osób 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niepełnosprawnych znajdujących się na prowadzonej przez podmiot prowadzący WTZ liście osób (o której mowa w art. 10f ust. 2a ustawy o rehabilitacji), których zgłoszenie do uczestnictwa w warsztacie zostało zatwierdzone i które nie rozpoczęły terapii w WTZ;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zakresu godzinowego zajęć klubowych miesięcznie w okresie realizacji programu;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ogólnej frekwencji w zajęciach klubowych w poszczególnych miesiącach roku sprawozdawczego;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wskazania formuły organizacji zajęć klubowych dotyczącej formy i metody pracy z uczestnikami zajęć klubowych;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przedłożenia regulaminu zajęć klubowych;</w:t>
      </w:r>
    </w:p>
    <w:p w:rsidR="008601CC" w:rsidRPr="008601CC" w:rsidRDefault="008601CC" w:rsidP="008601CC">
      <w:pPr>
        <w:numPr>
          <w:ilvl w:val="0"/>
          <w:numId w:val="12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informacji o wykorzystaniu środków finansowych w ramach programu.</w:t>
      </w:r>
    </w:p>
    <w:p w:rsidR="008601CC" w:rsidRPr="008601CC" w:rsidRDefault="008601CC" w:rsidP="008601CC">
      <w:p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6"/>
          <w:lang w:eastAsia="pl-PL"/>
        </w:rPr>
      </w:pP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>8.</w:t>
      </w:r>
      <w:r w:rsidRPr="008601CC">
        <w:rPr>
          <w:rFonts w:ascii="Times New Roman" w:eastAsia="Times New Roman" w:hAnsi="Times New Roman" w:cs="Arial"/>
          <w:sz w:val="24"/>
          <w:szCs w:val="26"/>
          <w:lang w:eastAsia="pl-PL"/>
        </w:rPr>
        <w:tab/>
        <w:t>Wysokość i sposób przekazania dofinansowania, oraz termin i zasady sprawozdawczości z wykorzystania otrzymanego dofinansowania</w:t>
      </w:r>
      <w:r w:rsidR="002C71E9">
        <w:rPr>
          <w:rFonts w:ascii="Times New Roman" w:eastAsia="Times New Roman" w:hAnsi="Times New Roman" w:cs="Arial"/>
          <w:sz w:val="24"/>
          <w:szCs w:val="26"/>
          <w:lang w:eastAsia="pl-PL"/>
        </w:rPr>
        <w:t>, określa umowa.</w:t>
      </w:r>
    </w:p>
    <w:p w:rsidR="008601CC" w:rsidRPr="008601CC" w:rsidRDefault="008601CC" w:rsidP="008601CC">
      <w:pPr>
        <w:tabs>
          <w:tab w:val="left" w:pos="284"/>
          <w:tab w:val="left" w:pos="567"/>
        </w:tabs>
        <w:suppressAutoHyphen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VI.</w:t>
      </w:r>
      <w:r w:rsidRPr="008601CC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ab/>
        <w:t>Zadania poszczególnych realizatorów programu</w:t>
      </w:r>
    </w:p>
    <w:p w:rsidR="008601CC" w:rsidRPr="008601CC" w:rsidRDefault="002C71E9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8601CC"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postępowanie zgodnie z zakresem określonym w programie oraz procedurach jego realizacji, w tym przede wszystkim: 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zasad zbierania i rozpatrywania wniosków prowadzących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udostępnienie formularzy niezbędnych do realizacji programu na terenie powiatu, w tym w szczególności opracowani</w:t>
      </w:r>
      <w:r w:rsidR="002C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wzoru umowy z WTZ, formularza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formularza sprawozdania składanego przez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WTZ o dofinansowanie w ramach programu i podejmowanie decyzji w sprawie przyznania dofinansowania prowadzącym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dofinansowanie z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umów zawieranych z prowadzącymi WTZ;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prawidłowości wykorzystania przekazanych środków PFRON;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527381941"/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Oddziału PFRON, do dnia 15 lutego roku następującego po zakończeniu roku kalendarzowego, w którym program był realizowany, zbiorczego sprawozdania o zakresie i sposobie wykorzystania środków przekazanych na realizację programu, zawierającego w szczególności: </w:t>
      </w:r>
    </w:p>
    <w:bookmarkEnd w:id="1"/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liczby WTZ, które otrzymały dofinansowanie na prowadzenie zajęć klubowych;</w:t>
      </w:r>
    </w:p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uczestników zajęć klubowych w WTZ, które zostały objęte programem w obrębie terytorialnym powiatu;</w:t>
      </w:r>
    </w:p>
    <w:p w:rsidR="008601CC" w:rsidRPr="008601CC" w:rsidRDefault="008601CC" w:rsidP="008601CC">
      <w:pPr>
        <w:numPr>
          <w:ilvl w:val="0"/>
          <w:numId w:val="6"/>
        </w:numPr>
        <w:suppressAutoHyphens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informacje, </w:t>
      </w:r>
    </w:p>
    <w:p w:rsidR="008601CC" w:rsidRPr="008601CC" w:rsidRDefault="008601CC" w:rsidP="008601CC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do Oddziału PFRON innych informacji związanych z realizacją programu, o które może wystąpić PFRON.</w:t>
      </w:r>
    </w:p>
    <w:p w:rsidR="008601CC" w:rsidRPr="008601CC" w:rsidRDefault="008601CC" w:rsidP="008601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prowadzącego WTZ, zainteresowanego prowadzeniem zajęć klubowych w ramach programu, należy uruchomienie i prowadzenie zajęć klubowych dla beneficjenta lub beneficjentów programu,</w:t>
      </w:r>
      <w:r w:rsidRPr="00860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postanowieniami zawartymi w programie i procedurach realizacji programu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prowadzeniem zajęć klubowych w ramach programu, WTZ zobowiązany jest do ustalenia szczegółowego zakresu i organizacji zajęć klubowych,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do: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przygotowania planu działalności zajęć klubowych, określającego między innymi formułę organizacji zajęć klubowych - formę i metody pracy z beneficjentami zajęć klubowych;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opracowania regulaminu organizacyjnego zajęć klubowych zatwierdzonego przez podmiot prowadzący WTZ. Regulamin organizacyjny zajęć klubowych określać ma w szczególności:</w:t>
      </w:r>
    </w:p>
    <w:p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prawa i obowiązki uczestnika zajęć klubowych, w tym możliwość korzystania przez beneficjenta z dofinansowywanych w ramach programu zajęć klubowych wyłącznie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jednym WTZ;</w:t>
      </w:r>
    </w:p>
    <w:p w:rsidR="008601CC" w:rsidRPr="008601CC" w:rsidRDefault="008601CC" w:rsidP="008601CC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pracy i zajęć;</w:t>
      </w:r>
    </w:p>
    <w:p w:rsidR="008601CC" w:rsidRP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prowadzeniem zajęć klubowych w ramach programu WTZ zobowiązany jest do prowadzenia dokumentacji zawierającej informacje dotyczące podstawy zakwalifikowania osoby niepełnosprawnej do udziału w zajęciach klubowych w WTZ;</w:t>
      </w:r>
    </w:p>
    <w:p w:rsidR="008601CC" w:rsidRDefault="008601CC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prowadzeniem zajęć klubowych w ramach programu prowadzący WTZ zobowiązany jest do wypełniania obowiązku sprawozdawczości, </w:t>
      </w:r>
    </w:p>
    <w:p w:rsidR="002B4890" w:rsidRPr="008601CC" w:rsidRDefault="002B4890" w:rsidP="002B4890">
      <w:pPr>
        <w:tabs>
          <w:tab w:val="left" w:pos="993"/>
        </w:tabs>
        <w:suppressAutoHyphens/>
        <w:spacing w:before="120" w:after="12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5)   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PCPR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5 lutego roku następującego po zakończeniu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121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 realizacji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program był realizowany, sprawozdania o zakresie i sposobie wykorzystania środków przekazanych na realizację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90" w:rsidRPr="008601CC" w:rsidRDefault="002B4890" w:rsidP="008601CC">
      <w:p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CC" w:rsidRPr="009B779C" w:rsidRDefault="008601CC">
      <w:pPr>
        <w:rPr>
          <w:rFonts w:ascii="Times New Roman" w:hAnsi="Times New Roman" w:cs="Times New Roman"/>
          <w:sz w:val="28"/>
          <w:szCs w:val="28"/>
        </w:rPr>
      </w:pPr>
    </w:p>
    <w:sectPr w:rsidR="008601CC" w:rsidRPr="009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459"/>
    <w:multiLevelType w:val="hybridMultilevel"/>
    <w:tmpl w:val="F266C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6201C"/>
    <w:multiLevelType w:val="hybridMultilevel"/>
    <w:tmpl w:val="A6AA4A6C"/>
    <w:lvl w:ilvl="0" w:tplc="A83EE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340F6"/>
    <w:multiLevelType w:val="hybridMultilevel"/>
    <w:tmpl w:val="AC78F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590D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B43"/>
    <w:multiLevelType w:val="hybridMultilevel"/>
    <w:tmpl w:val="42A06AF2"/>
    <w:lvl w:ilvl="0" w:tplc="7980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463844"/>
    <w:multiLevelType w:val="hybridMultilevel"/>
    <w:tmpl w:val="19BC86B6"/>
    <w:lvl w:ilvl="0" w:tplc="F32ED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552F"/>
    <w:multiLevelType w:val="hybridMultilevel"/>
    <w:tmpl w:val="88BAD7C4"/>
    <w:lvl w:ilvl="0" w:tplc="5B704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A93BCB"/>
    <w:multiLevelType w:val="hybridMultilevel"/>
    <w:tmpl w:val="1E4001A6"/>
    <w:lvl w:ilvl="0" w:tplc="D5BA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14A50"/>
    <w:multiLevelType w:val="hybridMultilevel"/>
    <w:tmpl w:val="5D5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33E"/>
    <w:multiLevelType w:val="hybridMultilevel"/>
    <w:tmpl w:val="9AD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227D"/>
    <w:multiLevelType w:val="hybridMultilevel"/>
    <w:tmpl w:val="8B825D22"/>
    <w:lvl w:ilvl="0" w:tplc="5ADAF43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4B69"/>
    <w:multiLevelType w:val="hybridMultilevel"/>
    <w:tmpl w:val="6FF4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4196"/>
    <w:multiLevelType w:val="hybridMultilevel"/>
    <w:tmpl w:val="955C875A"/>
    <w:lvl w:ilvl="0" w:tplc="0FE8B2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40"/>
    <w:rsid w:val="000F7FE7"/>
    <w:rsid w:val="001C4ED2"/>
    <w:rsid w:val="002B0E2F"/>
    <w:rsid w:val="002B4890"/>
    <w:rsid w:val="002C71E9"/>
    <w:rsid w:val="00555F93"/>
    <w:rsid w:val="0076668A"/>
    <w:rsid w:val="007C1211"/>
    <w:rsid w:val="008601CC"/>
    <w:rsid w:val="009B779C"/>
    <w:rsid w:val="00AD7438"/>
    <w:rsid w:val="00AE14C1"/>
    <w:rsid w:val="00BF77F4"/>
    <w:rsid w:val="00D176F9"/>
    <w:rsid w:val="00E77E19"/>
    <w:rsid w:val="00F109F6"/>
    <w:rsid w:val="00F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B343"/>
  <w15:docId w15:val="{369E7C30-C530-49FE-86C9-D63950B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</cp:lastModifiedBy>
  <cp:revision>13</cp:revision>
  <cp:lastPrinted>2018-10-15T13:02:00Z</cp:lastPrinted>
  <dcterms:created xsi:type="dcterms:W3CDTF">2018-09-20T12:29:00Z</dcterms:created>
  <dcterms:modified xsi:type="dcterms:W3CDTF">2018-11-02T09:03:00Z</dcterms:modified>
</cp:coreProperties>
</file>